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Account Executive____________________________________</w:t>
        <w:tab/>
        <w:tab/>
        <w:tab/>
        <w:t xml:space="preserve">Position </w:t>
      </w:r>
      <w:r w:rsidDel="00000000" w:rsidR="00000000" w:rsidRPr="00000000">
        <w:rPr>
          <w:u w:val="single"/>
          <w:vertAlign w:val="baseline"/>
          <w:rtl w:val="0"/>
        </w:rPr>
        <w:t xml:space="preserve">________________________________________</w:t>
      </w: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Manager___________________________________________</w:t>
        <w:tab/>
        <w:tab/>
        <w:tab/>
        <w:t xml:space="preserve">HR Partner__________________________________________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Director____________________________________________</w:t>
        <w:tab/>
        <w:tab/>
        <w:tab/>
        <w:t xml:space="preserve">Date_______________________________________________</w:t>
      </w:r>
    </w:p>
    <w:tbl>
      <w:tblPr>
        <w:tblStyle w:val="Table1"/>
        <w:tblW w:w="14970.0" w:type="dxa"/>
        <w:jc w:val="left"/>
        <w:tblInd w:w="-2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5"/>
        <w:gridCol w:w="1485"/>
        <w:gridCol w:w="2400"/>
        <w:gridCol w:w="2310"/>
        <w:gridCol w:w="2310"/>
        <w:gridCol w:w="2310"/>
        <w:gridCol w:w="2310"/>
        <w:tblGridChange w:id="0">
          <w:tblGrid>
            <w:gridCol w:w="1845"/>
            <w:gridCol w:w="1485"/>
            <w:gridCol w:w="2400"/>
            <w:gridCol w:w="2310"/>
            <w:gridCol w:w="2310"/>
            <w:gridCol w:w="2310"/>
            <w:gridCol w:w="231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Focused Concentration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Description of Focused Concentration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AE2 Description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AE3 Description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(to be filled out by Manager)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Self Directed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(to be filled out by Account Executive)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E">
            <w:pPr>
              <w:ind w:left="113" w:right="113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Sales Process Management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Business Acumen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Demonstrates knowledge and use of business, market, vertical and financial concepts such as, but not limited to, balance sheets, income statements, company profiles, research reports, market/vertical intelligence, annual reports, etc.</w:t>
              <w:br w:type="textWrapping"/>
              <w:t xml:space="preserve">Recognized by customers and coworkers internally and externally as a resource to understand market knowledge.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Has proficient knowledge and usage of business, financial, market and vertical tools.</w:t>
              <w:br w:type="textWrapping"/>
              <w:t xml:space="preserve">Uses financial knowledge to 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ie</w:t>
            </w: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 solutions to sponsor's pains and goals.</w:t>
              <w:br w:type="textWrapping"/>
              <w:t xml:space="preserve">Customer engages with the AE based on their proficient understanding of market knowledge.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Has advanced knowledge and usage of business, financial, market and vertical tools.</w:t>
              <w:br w:type="textWrapping"/>
              <w:t xml:space="preserve">Uses financial knowledge to tie Solutions to C Suite Stakeholder's pains and goals.</w:t>
              <w:br w:type="textWrapping"/>
              <w:t xml:space="preserve">Customers utilize the AE as a consultant based on their advanced understanding of market knowledge.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Demonstrable Behaviour: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Positive Ideas: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Capability / Situation Knowledge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Understands company capabilities across all lines of business and how these can effect specific business challenges and industries.</w:t>
              <w:br w:type="textWrapping"/>
              <w:t xml:space="preserve">Has an understanding of the issues facing specific job titles in a given industry.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Capability Knowledge - Knowing your offerings and understanding how the offerings help specific customers.</w:t>
              <w:br w:type="textWrapping"/>
              <w:t xml:space="preserve">Situational Knowledge - Understanding of the problems faced by specific job titles in an industry.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Analyzes products and services and determines how they form solutions that solve customer business needs at a proficient level.</w:t>
              <w:br w:type="textWrapping"/>
              <w:t xml:space="preserve">Proficient ability to quantify value to the customer.</w:t>
              <w:br w:type="textWrapping"/>
              <w:t xml:space="preserve">Proficient situational knowledge.</w:t>
              <w:br w:type="textWrapping"/>
              <w:t xml:space="preserve">Proficient capability knowledge.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Instinctively speaks to solutions, not products at an advanced level.</w:t>
              <w:br w:type="textWrapping"/>
              <w:t xml:space="preserve">Advanced ability to quantify value to the customer.</w:t>
              <w:br w:type="textWrapping"/>
              <w:t xml:space="preserve">Advanced situational knowledge.</w:t>
              <w:br w:type="textWrapping"/>
              <w:t xml:space="preserve">Advanced capability knowledge.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Demonstrable Behaviour: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Positive Ideas: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Planning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Effective use of plans to strategically manage business.</w:t>
            </w:r>
          </w:p>
          <w:p w:rsidR="00000000" w:rsidDel="00000000" w:rsidP="00000000" w:rsidRDefault="00000000" w:rsidRPr="00000000" w14:paraId="0000002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With minimal guidance from Leadership proficient knowledge, creation and management of territory, pipeline and overall/potential business.</w:t>
              <w:br w:type="textWrapping"/>
              <w:t xml:space="preserve">Top X plans with minimal assistance from Management.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With no guidance from Leadership, advance knowledge, creation and management of territory, pipeline and overall/potential business.</w:t>
              <w:br w:type="textWrapping"/>
              <w:t xml:space="preserve">Advanced Top X plans.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Demonstrable Behaviour: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Positive Ideas: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7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Solution Selling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Applies and embraces the standard sales methodology in selling activities in order to manage business.</w:t>
            </w:r>
          </w:p>
          <w:p w:rsidR="00000000" w:rsidDel="00000000" w:rsidP="00000000" w:rsidRDefault="00000000" w:rsidRPr="00000000" w14:paraId="0000003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Proficient understanding of the concepts of Solution Selling. </w:t>
              <w:br w:type="textWrapping"/>
              <w:t xml:space="preserve">Proficient utilization of Pain Chains, Mutual Action Plans, Power Sponsor Letters and Reference Letters.</w:t>
              <w:br w:type="textWrapping"/>
              <w:t xml:space="preserve">Ability to obtain Reference Letters from current customers.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Advanced, inherent understanding of the concepts of Solution Selling. </w:t>
              <w:br w:type="textWrapping"/>
              <w:t xml:space="preserve">Anticipate the pains/issues and provide solutions before the customer is aware. </w:t>
              <w:br w:type="textWrapping"/>
              <w:t xml:space="preserve">Proactively creates Pain Chains.</w:t>
              <w:br w:type="textWrapping"/>
              <w:t xml:space="preserve">Ease of obtaining agreement to Mutual Action Plans and Power Sponsor Letters.</w:t>
              <w:br w:type="textWrapping"/>
              <w:t xml:space="preserve">Ability to use and obtain Reference Letters from current customers with quantifiable results.</w:t>
              <w:br w:type="textWrapping"/>
              <w:t xml:space="preserve">Ease of connecting situational knowledge with Solution Selling principles.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Demonstrable Behaviour: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Positive Ideas: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5">
            <w:pPr>
              <w:ind w:left="113" w:right="113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Relationship Building / Management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Internal Relationships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Ability to build relationships with internal individuals and departments to manage business.</w:t>
            </w:r>
          </w:p>
          <w:p w:rsidR="00000000" w:rsidDel="00000000" w:rsidP="00000000" w:rsidRDefault="00000000" w:rsidRPr="00000000" w14:paraId="0000005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Advanced in influencing internal resources and processes in order to manage business.</w:t>
              <w:br w:type="textWrapping"/>
              <w:t xml:space="preserve">Support departments action requests without the involvement of Management.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Master in influencing internal resources and processes in order to move business forward and create out of the box solutions.</w:t>
              <w:br w:type="textWrapping"/>
              <w:t xml:space="preserve">AE engages with and is sought out by C Levels internally.</w:t>
              <w:br w:type="textWrapping"/>
              <w:t xml:space="preserve">Non traditional in approach to obtain solutions for customers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Demonstrable Behaviour: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Positive Ideas: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External Customer Relationships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Ability to build relationships with external individuals and departments to further business and obtain resources. </w:t>
            </w:r>
          </w:p>
          <w:p w:rsidR="00000000" w:rsidDel="00000000" w:rsidP="00000000" w:rsidRDefault="00000000" w:rsidRPr="00000000" w14:paraId="0000006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Advanced ability in forming relationships with multiple levels within organizations.</w:t>
              <w:br w:type="textWrapping"/>
              <w:t xml:space="preserve">Active participant/member in market networking event or group.</w:t>
              <w:br w:type="textWrapping"/>
              <w:t xml:space="preserve">Ease of obtaining meetings and attendance at events with customers.</w:t>
              <w:br w:type="textWrapping"/>
              <w:t xml:space="preserve">Advanced in influencing vendors in order to manage business.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Master in forming impactful and long lasting relationships with multiple levels within organizations.</w:t>
              <w:br w:type="textWrapping"/>
              <w:t xml:space="preserve">Proactively sought out and referred by C level influencers and decision makers to provide market/business intelligence and solutions.</w:t>
              <w:br w:type="textWrapping"/>
              <w:t xml:space="preserve">Master in influencing vendors in order to move business forward and create out of the box solutions.</w:t>
              <w:br w:type="textWrapping"/>
              <w:t xml:space="preserve">Forming impactful and long lasting vendor relationships.</w:t>
              <w:br w:type="textWrapping"/>
              <w:t xml:space="preserve">Vendors proactively engage AE in opportunities as they are viewed as masters in industry.</w:t>
              <w:br w:type="textWrapping"/>
              <w:t xml:space="preserve">Runs/organizer of a market networking event or group.</w:t>
              <w:br w:type="textWrapping"/>
              <w:t xml:space="preserve">Effortlessly obtains meetings and attendance at events with C Suite.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Demonstrable Behaviour: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Positive Ideas: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A">
            <w:pPr>
              <w:ind w:left="113" w:right="113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Communication / Influencing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Audience Analysis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The skill to pick up verbal and non-verbal cues and adjust the message and style to influence outcomes.</w:t>
              <w:br w:type="textWrapping"/>
              <w:t xml:space="preserve">Understanding of emotional buying response from customer.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Ability to think on their feet in certain circumstances.</w:t>
              <w:br w:type="textWrapping"/>
              <w:t xml:space="preserve">Opportunity to clarify understanding in customer interactions.</w:t>
              <w:br w:type="textWrapping"/>
              <w:t xml:space="preserve">Proficient understanding of the customer's buying cycle.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Ability to think on their feet.</w:t>
              <w:br w:type="textWrapping"/>
              <w:t xml:space="preserve">Paraphrases to ensure appropriate understanding during customer interactions.</w:t>
              <w:br w:type="textWrapping"/>
              <w:t xml:space="preserve">Advanced understanding of the customer's buying cycle in order to influence business decisions.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Demonstrable Behaviour: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Positive Ideas: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Communication Tools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Appropriate use of a wide variety of communication tools to reflect the diverse needs of audience and adjusts their approach and style to meet changing customer needs and personas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Proficient in using some communication tools. </w:t>
              <w:br w:type="textWrapping"/>
              <w:t xml:space="preserve">Drives customer interactions with some reliance on content and some personal ability.</w:t>
              <w:br w:type="textWrapping"/>
              <w:t xml:space="preserve">Proficient use of personas and ability to communicate effectively to different types of personas.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Advanced in using a variety of communication tools dependent on audience and desired message.</w:t>
              <w:br w:type="textWrapping"/>
              <w:t xml:space="preserve">Commands the room.</w:t>
              <w:br w:type="textWrapping"/>
              <w:t xml:space="preserve">Advance understanding, use, action and communication with personas in order to move solutions forward.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Demonstrable Behaviour: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Positive Ideas: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Negotiate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Ability to overcome external and internal objections. </w:t>
              <w:br w:type="textWrapping"/>
              <w:t xml:space="preserve">Understanding and utilization of BATNA in negotiations.</w:t>
              <w:br w:type="textWrapping"/>
              <w:t xml:space="preserve">Ability to obtain buy-in internally and externally.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Proficient understanding of contracts and legal components in order to negotiate with customers.</w:t>
              <w:br w:type="textWrapping"/>
              <w:br w:type="textWrapping"/>
              <w:t xml:space="preserve">Understanding of common customer objections and common negotiation tactics in response to those objections.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Advanced understanding of contracts and legal components in order to negotiate with customers. </w:t>
              <w:br w:type="textWrapping"/>
              <w:t xml:space="preserve">Proactively creates out of the box negotiation tactics with advanced use of BATNA.</w:t>
              <w:br w:type="textWrapping"/>
              <w:t xml:space="preserve">Skill to make individuals feel the contract and/or outcome is the best for them.</w:t>
              <w:br w:type="textWrapping"/>
              <w:t xml:space="preserve">Anticipates objections and create solutions to alleviate those concerns.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Demonstrable Behaviour: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Positive Ideas: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A">
            <w:pPr>
              <w:ind w:left="113" w:right="113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Ingenuity / Creativity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Market / Process Change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Ability to effectively embrace, understand, action and connect market and process change to business.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Proficient ability to recognize, understand and adapt solutions to market and process change.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Driving internal and external change by creating out of the box customer solutions.</w:t>
              <w:br w:type="textWrapping"/>
              <w:t xml:space="preserve">Advanced ability to recognize, understand and adapt business to market and process change.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Demonstrable Behaviour: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Positive Ideas: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Roadblocks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Anticipates, recognizes and is able to overcome external and internal obstacles/roadblocks.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Proficient ability to overcome obstacles/roadblocks during sales cycle without the assistance of Management. </w:t>
              <w:br w:type="textWrapping"/>
              <w:t xml:space="preserve">Creates Pain Chains.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Limited number of obstacles/roadblocks during sales cycle as they were anticipated and resolved preemptively. </w:t>
              <w:br w:type="textWrapping"/>
              <w:t xml:space="preserve">Proactively creates Pain Chains.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Demonstrable Behaviour: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Positive Ideas: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Creative Selling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Uses available tools and resources in unique ways to sell to current and potential customers in order to achieve goals.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Proficient use of standard company solutions to creatively solve customer business concerns.</w:t>
              <w:br w:type="textWrapping"/>
              <w:t xml:space="preserve">Engages internal and external resources to provide company standard solutions.</w:t>
              <w:br w:type="textWrapping"/>
              <w:t xml:space="preserve">Uses proficient techniques to prospect for potential business.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Advanced ability to envision unique, creative solutions demonstrating company value.</w:t>
              <w:br w:type="textWrapping"/>
              <w:t xml:space="preserve">Proactively and self sufficiently engages internal and external resources to provide out of the box solutions to customers. </w:t>
              <w:br w:type="textWrapping"/>
              <w:t xml:space="preserve">Uses advanced and creative techniques to prospect for potential business.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Demonstrable Behaviour: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Positive Ideas: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D9">
            <w:pPr>
              <w:ind w:left="113" w:right="113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Drive for Results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Drive/Ambition/Self Starter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Plan attainment</w:t>
              <w:br w:type="textWrapping"/>
              <w:t xml:space="preserve">Rewards and Recognition </w:t>
              <w:br w:type="textWrapping"/>
              <w:t xml:space="preserve">Achievement of company and personal goals</w:t>
              <w:br w:type="textWrapping"/>
              <w:t xml:space="preserve">Maximizing results</w:t>
              <w:br w:type="textWrapping"/>
              <w:t xml:space="preserve">Self Motivation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Consistently meets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plan.</w:t>
              <w:br w:type="textWrapping"/>
              <w:t xml:space="preserve">(S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uggested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109% to 129% of plan)</w:t>
              <w:br w:type="textWrapping"/>
              <w:t xml:space="preserve">Advanced at achieving and exceeding goals that are set by the Leadership Team.</w:t>
              <w:br w:type="textWrapping"/>
              <w:t xml:space="preserve">Investigates and finds answers to questions and obstacles without the assistance of Management.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Consistently exceeds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plan.</w:t>
              <w:br w:type="textWrapping"/>
              <w:t xml:space="preserve">(Suggested equal to or &gt; 130% of plan)</w:t>
              <w:br w:type="textWrapping"/>
              <w:t xml:space="preserve">President Club.</w:t>
              <w:br w:type="textWrapping"/>
              <w:t xml:space="preserve">Industry, company and/or customer awards and recognition. </w:t>
              <w:br w:type="textWrapping"/>
              <w:t xml:space="preserve">Master at setting, achieving and exceeding individual goals that are above sales goals and expectations.</w:t>
              <w:br w:type="textWrapping"/>
              <w:t xml:space="preserve">Obstacles are foreseen before they occur.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Demonstrable Behaviour: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Positive Ideas: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Competitive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Ability to recognize competition in marketplace.</w:t>
              <w:br w:type="textWrapping"/>
              <w:t xml:space="preserve">Having a strong desire to compete or succeed.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Advanced knowledge of key competitor offerings and works towards creating solutions to set company apart in marketplace.</w:t>
              <w:br w:type="textWrapping"/>
              <w:t xml:space="preserve">Success and positivity in team and personal competition.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Mastery knowledge of key competitor offerings within vertical and creates out of the box solutions that set company apart in the marketplace.</w:t>
              <w:br w:type="textWrapping"/>
              <w:t xml:space="preserve">Excels at team and personal competition.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Demonstrable Behaviour: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Positive Ideas: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New Business &amp; Growth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Ability to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obtain new, profitable, compliant, long lasting business.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Advanced at obtaining new, profitable, compliant, long lasting business.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Mastery in obtaining new, profitable, compliant, long lasting and unique business.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Demonstrable Behaviour: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Positive Ideas: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Intrinsically Motivated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Introspective in understanding personal areas for opportunities. </w:t>
              <w:br w:type="textWrapping"/>
              <w:t xml:space="preserve">Self Learning/Education.</w:t>
              <w:br w:type="textWrapping"/>
              <w:t xml:space="preserve">Self Awareness of skillset.</w:t>
              <w:br w:type="textWrapping"/>
              <w:t xml:space="preserve">Self Motivation.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Advanced at achieving personal development goals.</w:t>
              <w:br w:type="textWrapping"/>
              <w:t xml:space="preserve">Active participant in creating personal development plans with Management.</w:t>
              <w:br w:type="textWrapping"/>
              <w:t xml:space="preserve">Active interest in self development.</w:t>
              <w:br w:type="textWrapping"/>
              <w:t xml:space="preserve">Aware of personal areas of improvement and opportunity.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Mastery at setting, achieving and exceeding own personal development goals.</w:t>
              <w:br w:type="textWrapping"/>
              <w:t xml:space="preserve">Does not wait for management nor annual reviews to create personal development plans.</w:t>
              <w:br w:type="textWrapping"/>
              <w:t xml:space="preserve">Aware of personal areas of improvement and opportunity.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Demonstrable Behaviour: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Positive Ideas: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Sales Competency Individual Development Discussion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28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PN92LFfZKIxsU2dXzOq4vpCcjA==">AMUW2mUkieVKDIJBaQtdCPStfodF39lSuDO3sGuVSTCAzhRTK00qS+0nS5KJtUyo5kOEtRUVGMZqhCDwmjquXjfWVTnx/NmXg3DXJ8Y61vBTBFgUZ+EW0Cg=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2014-09-12T13:50:00Z</dcterms:created>
  <dc:creator>Austin, Sheila</dc:creator>
</cp:coreProperties>
</file>